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93C4" w14:textId="77777777" w:rsidR="002B0305" w:rsidRDefault="002B0305" w:rsidP="002B0305"/>
    <w:p w14:paraId="20A4295F" w14:textId="7758200B" w:rsidR="00A62C36" w:rsidRPr="000D2874" w:rsidRDefault="00357AEB" w:rsidP="000C6D40">
      <w:pPr>
        <w:jc w:val="center"/>
        <w:rPr>
          <w:rFonts w:ascii="Calibri" w:hAnsi="Calibri" w:cs="Calibri"/>
          <w:b/>
          <w:bCs/>
          <w:color w:val="EE0000"/>
          <w:sz w:val="40"/>
          <w:szCs w:val="40"/>
        </w:rPr>
      </w:pPr>
      <w:r>
        <w:rPr>
          <w:rFonts w:ascii="Calibri" w:hAnsi="Calibri" w:cs="Calibri"/>
          <w:b/>
          <w:bCs/>
          <w:color w:val="EE0000"/>
          <w:sz w:val="40"/>
          <w:szCs w:val="40"/>
        </w:rPr>
        <w:t>INFORMATION &amp; GUIDANCE</w:t>
      </w:r>
      <w:r w:rsidR="000C6D40" w:rsidRPr="000D2874">
        <w:rPr>
          <w:rFonts w:ascii="Calibri" w:hAnsi="Calibri" w:cs="Calibri"/>
          <w:b/>
          <w:bCs/>
          <w:color w:val="EE0000"/>
          <w:sz w:val="40"/>
          <w:szCs w:val="40"/>
        </w:rPr>
        <w:t xml:space="preserve"> POLICY</w:t>
      </w:r>
    </w:p>
    <w:p w14:paraId="20EF2C36" w14:textId="77777777" w:rsidR="000C6D40" w:rsidRPr="000C6D40" w:rsidRDefault="000C6D40" w:rsidP="000C6D40">
      <w:pPr>
        <w:jc w:val="center"/>
        <w:rPr>
          <w:rFonts w:ascii="Calibri" w:hAnsi="Calibri" w:cs="Calibri"/>
          <w:b/>
          <w:bCs/>
          <w:color w:val="EE0000"/>
        </w:rPr>
      </w:pPr>
      <w:r w:rsidRPr="000C6D40">
        <w:rPr>
          <w:rFonts w:ascii="Calibri" w:hAnsi="Calibri" w:cs="Calibri"/>
          <w:b/>
          <w:bCs/>
          <w:color w:val="000000" w:themeColor="text1"/>
        </w:rPr>
        <w:t xml:space="preserve">Date Produced: </w:t>
      </w:r>
      <w:r w:rsidRPr="000C6D40">
        <w:rPr>
          <w:rFonts w:ascii="Calibri" w:hAnsi="Calibri" w:cs="Calibri"/>
          <w:b/>
          <w:bCs/>
          <w:color w:val="EE0000"/>
        </w:rPr>
        <w:t>August 2024</w:t>
      </w:r>
    </w:p>
    <w:p w14:paraId="127FCBF7" w14:textId="77777777" w:rsidR="000C6D40" w:rsidRPr="000C6D40" w:rsidRDefault="000C6D40" w:rsidP="000C6D40">
      <w:pPr>
        <w:jc w:val="center"/>
        <w:rPr>
          <w:rFonts w:ascii="Calibri" w:hAnsi="Calibri" w:cs="Calibri"/>
          <w:b/>
          <w:bCs/>
          <w:color w:val="EE0000"/>
        </w:rPr>
      </w:pPr>
    </w:p>
    <w:p w14:paraId="4BC08CFC" w14:textId="77777777" w:rsidR="000C6D40" w:rsidRPr="000C6D40" w:rsidRDefault="000C6D40" w:rsidP="000C6D40">
      <w:pPr>
        <w:jc w:val="center"/>
        <w:rPr>
          <w:rFonts w:ascii="Calibri" w:hAnsi="Calibri" w:cs="Calibri"/>
          <w:b/>
          <w:bCs/>
          <w:color w:val="EE0000"/>
        </w:rPr>
      </w:pPr>
      <w:r w:rsidRPr="000C6D40">
        <w:rPr>
          <w:rFonts w:ascii="Calibri" w:hAnsi="Calibri" w:cs="Calibri"/>
          <w:b/>
          <w:bCs/>
          <w:color w:val="000000" w:themeColor="text1"/>
        </w:rPr>
        <w:t xml:space="preserve">Review Date: </w:t>
      </w:r>
      <w:r w:rsidRPr="000C6D40">
        <w:rPr>
          <w:rFonts w:ascii="Calibri" w:hAnsi="Calibri" w:cs="Calibri"/>
          <w:b/>
          <w:bCs/>
          <w:color w:val="EE0000"/>
        </w:rPr>
        <w:t>September 2025</w:t>
      </w:r>
    </w:p>
    <w:p w14:paraId="34ED799D" w14:textId="77777777" w:rsidR="000C6D40" w:rsidRPr="000C6D40" w:rsidRDefault="000C6D40" w:rsidP="000C6D40">
      <w:pPr>
        <w:jc w:val="center"/>
        <w:rPr>
          <w:rFonts w:ascii="Calibri" w:hAnsi="Calibri" w:cs="Calibri"/>
          <w:b/>
          <w:bCs/>
          <w:color w:val="EE0000"/>
        </w:rPr>
      </w:pPr>
    </w:p>
    <w:p w14:paraId="465F0FDF" w14:textId="32ECFDB3" w:rsidR="000C6D40" w:rsidRPr="000C6D40" w:rsidRDefault="000D2874" w:rsidP="000D2874">
      <w:pPr>
        <w:tabs>
          <w:tab w:val="center" w:pos="4513"/>
          <w:tab w:val="left" w:pos="7284"/>
        </w:tabs>
        <w:rPr>
          <w:rFonts w:ascii="Calibri" w:hAnsi="Calibri" w:cs="Calibri"/>
          <w:b/>
          <w:bCs/>
          <w:color w:val="EE0000"/>
        </w:rPr>
      </w:pPr>
      <w:r>
        <w:rPr>
          <w:rFonts w:ascii="Calibri" w:hAnsi="Calibri" w:cs="Calibri"/>
          <w:b/>
          <w:bCs/>
          <w:color w:val="000000" w:themeColor="text1"/>
        </w:rPr>
        <w:tab/>
      </w:r>
      <w:r w:rsidR="000C6D40" w:rsidRPr="000C6D40">
        <w:rPr>
          <w:rFonts w:ascii="Calibri" w:hAnsi="Calibri" w:cs="Calibri"/>
          <w:b/>
          <w:bCs/>
          <w:color w:val="000000" w:themeColor="text1"/>
        </w:rPr>
        <w:t xml:space="preserve">Next Review Date: </w:t>
      </w:r>
      <w:r w:rsidR="000C6D40" w:rsidRPr="000C6D40">
        <w:rPr>
          <w:rFonts w:ascii="Calibri" w:hAnsi="Calibri" w:cs="Calibri"/>
          <w:b/>
          <w:bCs/>
          <w:color w:val="EE0000"/>
        </w:rPr>
        <w:t>September 2026</w:t>
      </w:r>
      <w:r>
        <w:rPr>
          <w:rFonts w:ascii="Calibri" w:hAnsi="Calibri" w:cs="Calibri"/>
          <w:b/>
          <w:bCs/>
          <w:color w:val="EE0000"/>
        </w:rPr>
        <w:t xml:space="preserve"> </w:t>
      </w:r>
    </w:p>
    <w:p w14:paraId="5F900935" w14:textId="77777777" w:rsidR="00A62C36" w:rsidRDefault="00A62C36" w:rsidP="002B0305"/>
    <w:p w14:paraId="1FCF3F9F" w14:textId="77777777" w:rsidR="00A62C36" w:rsidRDefault="00A62C36" w:rsidP="002B0305"/>
    <w:p w14:paraId="63F3260A" w14:textId="77777777" w:rsidR="00A62C36" w:rsidRDefault="00A62C36" w:rsidP="002B0305"/>
    <w:p w14:paraId="6B2574BA" w14:textId="77777777" w:rsidR="00A62C36" w:rsidRDefault="00A62C36" w:rsidP="002B0305"/>
    <w:p w14:paraId="587821A9" w14:textId="77777777" w:rsidR="00A62C36" w:rsidRDefault="00A62C36" w:rsidP="002B0305"/>
    <w:p w14:paraId="6C140624" w14:textId="77777777" w:rsidR="00A62C36" w:rsidRDefault="00A62C36" w:rsidP="002B0305"/>
    <w:p w14:paraId="7628A1AF" w14:textId="77777777" w:rsidR="003E21EE" w:rsidRDefault="003E21EE" w:rsidP="002B0305"/>
    <w:p w14:paraId="2D399256" w14:textId="77777777" w:rsidR="003E21EE" w:rsidRDefault="003E21EE" w:rsidP="002B0305"/>
    <w:p w14:paraId="34C335D4" w14:textId="77777777" w:rsidR="003E21EE" w:rsidRDefault="003E21EE" w:rsidP="002B0305"/>
    <w:p w14:paraId="31703865" w14:textId="77777777" w:rsidR="003E21EE" w:rsidRDefault="003E21EE" w:rsidP="002B0305"/>
    <w:p w14:paraId="0B3F3894" w14:textId="77777777" w:rsidR="003E21EE" w:rsidRDefault="003E21EE" w:rsidP="002B0305"/>
    <w:p w14:paraId="6C0BFDBD" w14:textId="77777777" w:rsidR="003E21EE" w:rsidRDefault="003E21EE" w:rsidP="002B0305"/>
    <w:p w14:paraId="0A286625" w14:textId="77777777" w:rsidR="003E21EE" w:rsidRDefault="003E21EE" w:rsidP="002B0305"/>
    <w:p w14:paraId="1021217B" w14:textId="77777777" w:rsidR="003E21EE" w:rsidRDefault="003E21EE" w:rsidP="002B0305"/>
    <w:p w14:paraId="55607BF3" w14:textId="77777777" w:rsidR="003E21EE" w:rsidRDefault="003E21EE" w:rsidP="002B0305"/>
    <w:p w14:paraId="56DA9DD5" w14:textId="77777777" w:rsidR="003E21EE" w:rsidRDefault="003E21EE" w:rsidP="002B0305"/>
    <w:p w14:paraId="5DABA368" w14:textId="77777777" w:rsidR="003E21EE" w:rsidRDefault="003E21EE" w:rsidP="002B0305"/>
    <w:p w14:paraId="0E88625E" w14:textId="77777777" w:rsidR="003E21EE" w:rsidRDefault="003E21EE" w:rsidP="002B0305"/>
    <w:p w14:paraId="240B0F79" w14:textId="77777777" w:rsidR="003E21EE" w:rsidRDefault="003E21EE" w:rsidP="002B0305"/>
    <w:p w14:paraId="33A779DB" w14:textId="77777777" w:rsidR="003E21EE" w:rsidRDefault="003E21EE" w:rsidP="002B0305"/>
    <w:p w14:paraId="39C6134D" w14:textId="77777777" w:rsidR="003E21EE" w:rsidRDefault="003E21EE" w:rsidP="002B0305"/>
    <w:p w14:paraId="044D8F72" w14:textId="3AFA9229" w:rsidR="002B0305" w:rsidRDefault="002B0305" w:rsidP="002B0305">
      <w:r>
        <w:t>1. Purpose</w:t>
      </w:r>
    </w:p>
    <w:p w14:paraId="377BF0BB" w14:textId="46A96BDC" w:rsidR="002B0305" w:rsidRDefault="002B0305" w:rsidP="002B0305">
      <w:r>
        <w:t xml:space="preserve">This policy sets out how </w:t>
      </w:r>
      <w:r>
        <w:t xml:space="preserve">Chayah Heights </w:t>
      </w:r>
      <w:r>
        <w:t>ensures that all pupils receive high-quality information, advice and guidance (IAG) to support their personal development, wellbeing, and future progression. It applies to all pupils, staff, and partner organisations.</w:t>
      </w:r>
    </w:p>
    <w:p w14:paraId="28CF0642" w14:textId="77777777" w:rsidR="002B0305" w:rsidRDefault="002B0305" w:rsidP="002B0305"/>
    <w:p w14:paraId="292FE107" w14:textId="77777777" w:rsidR="002B0305" w:rsidRDefault="002B0305" w:rsidP="002B0305">
      <w:r>
        <w:t>2. Principles</w:t>
      </w:r>
    </w:p>
    <w:p w14:paraId="0BE170B8" w14:textId="6C9BB93A" w:rsidR="002B0305" w:rsidRDefault="002B0305" w:rsidP="002B0305">
      <w:r>
        <w:t>Pupils have the right to impartial, accurate and accessible information.</w:t>
      </w:r>
    </w:p>
    <w:p w14:paraId="487BC631" w14:textId="77777777" w:rsidR="002B0305" w:rsidRDefault="002B0305" w:rsidP="002B0305">
      <w:r>
        <w:t>Guidance will be tailored to the individual needs of pupils in alternative provision.</w:t>
      </w:r>
    </w:p>
    <w:p w14:paraId="7503C969" w14:textId="77777777" w:rsidR="002B0305" w:rsidRDefault="002B0305" w:rsidP="002B0305">
      <w:r>
        <w:t>Pupils will be supported to make informed decisions about their education, training, and employment pathways.</w:t>
      </w:r>
    </w:p>
    <w:p w14:paraId="5A8E27FA" w14:textId="77777777" w:rsidR="002B0305" w:rsidRDefault="002B0305" w:rsidP="002B0305">
      <w:r>
        <w:t>Information and guidance will be inclusive, recognising diversity, cultural background, and special educational needs.</w:t>
      </w:r>
    </w:p>
    <w:p w14:paraId="1AA08D45" w14:textId="77777777" w:rsidR="002B0305" w:rsidRDefault="002B0305" w:rsidP="002B0305"/>
    <w:p w14:paraId="1C5855AD" w14:textId="77777777" w:rsidR="002B0305" w:rsidRDefault="002B0305" w:rsidP="002B0305">
      <w:r>
        <w:t>3. Objectives</w:t>
      </w:r>
    </w:p>
    <w:p w14:paraId="1B444D8E" w14:textId="77777777" w:rsidR="002B0305" w:rsidRDefault="002B0305" w:rsidP="002B0305">
      <w:r>
        <w:t>To provide pupils with clear, relevant and timely information about learning opportunities, qualifications, careers and personal development.</w:t>
      </w:r>
    </w:p>
    <w:p w14:paraId="4A7BF77A" w14:textId="77777777" w:rsidR="002B0305" w:rsidRDefault="002B0305" w:rsidP="002B0305">
      <w:r>
        <w:t>To support pupils in understanding and overcoming barriers to progression.</w:t>
      </w:r>
    </w:p>
    <w:p w14:paraId="5C273632" w14:textId="77777777" w:rsidR="002B0305" w:rsidRDefault="002B0305" w:rsidP="002B0305">
      <w:r>
        <w:t>To equip pupils with the skills to make safe and informed choices.</w:t>
      </w:r>
    </w:p>
    <w:p w14:paraId="12AEC1EB" w14:textId="77777777" w:rsidR="002B0305" w:rsidRDefault="002B0305" w:rsidP="002B0305">
      <w:r>
        <w:t>To involve parents/carers in the guidance process wherever appropriate.</w:t>
      </w:r>
    </w:p>
    <w:p w14:paraId="55522298" w14:textId="77777777" w:rsidR="002B0305" w:rsidRDefault="002B0305" w:rsidP="002B0305"/>
    <w:p w14:paraId="4B061356" w14:textId="77777777" w:rsidR="002B0305" w:rsidRDefault="002B0305" w:rsidP="002B0305">
      <w:r>
        <w:t>4. Delivery of Information and Guidance</w:t>
      </w:r>
    </w:p>
    <w:p w14:paraId="36EBE015" w14:textId="77777777" w:rsidR="002B0305" w:rsidRDefault="002B0305" w:rsidP="002B0305">
      <w:r>
        <w:t>Induction: All pupils receive an induction covering expectations, available support, safeguarding, and curriculum opportunities.</w:t>
      </w:r>
    </w:p>
    <w:p w14:paraId="7D29E27F" w14:textId="6300F60B" w:rsidR="002B0305" w:rsidRDefault="002B0305" w:rsidP="002B0305">
      <w:r>
        <w:t>Careers Guidance: Delivered in line with the Gatsby Benchmarks and statutory guidance, including access to external providers, colleges, and employers.</w:t>
      </w:r>
    </w:p>
    <w:p w14:paraId="0472EEE9" w14:textId="77777777" w:rsidR="002B0305" w:rsidRDefault="002B0305" w:rsidP="002B0305">
      <w:r>
        <w:t>Personal Guidance: Pupils will have access to one-to-one sessions with a qualified careers adviser and/or key worker.</w:t>
      </w:r>
    </w:p>
    <w:p w14:paraId="733C551B" w14:textId="77777777" w:rsidR="002B0305" w:rsidRDefault="002B0305" w:rsidP="002B0305">
      <w:r>
        <w:t>Wellbeing and Life Skills: Guidance includes information about healthy lifestyles, relationships, online safety, and community support.</w:t>
      </w:r>
      <w:r>
        <w:t xml:space="preserve"> </w:t>
      </w:r>
    </w:p>
    <w:p w14:paraId="438CD5B8" w14:textId="5BAC1206" w:rsidR="002B0305" w:rsidRDefault="002B0305" w:rsidP="002B0305">
      <w:r>
        <w:lastRenderedPageBreak/>
        <w:t>Parental Engagement: Information is shared with parents/carers via meetings, reports, and accessible communication channels.</w:t>
      </w:r>
    </w:p>
    <w:p w14:paraId="0CEFBA21" w14:textId="77777777" w:rsidR="002B0305" w:rsidRDefault="002B0305" w:rsidP="002B0305"/>
    <w:p w14:paraId="63C44600" w14:textId="77777777" w:rsidR="002B0305" w:rsidRDefault="002B0305" w:rsidP="002B0305">
      <w:r>
        <w:t>5. Roles and Responsibilities</w:t>
      </w:r>
    </w:p>
    <w:p w14:paraId="4DFC3318" w14:textId="77777777" w:rsidR="002B0305" w:rsidRDefault="002B0305" w:rsidP="002B0305">
      <w:r>
        <w:t>Senior Leadership Team (SLT): Ensure compliance with statutory duties and oversee policy implementation.</w:t>
      </w:r>
    </w:p>
    <w:p w14:paraId="5E1C8D4E" w14:textId="77777777" w:rsidR="002B0305" w:rsidRDefault="002B0305" w:rsidP="002B0305">
      <w:r>
        <w:t>Careers Leader/Coordinator: Lead the planning, delivery, and monitoring of careers education and guidance.</w:t>
      </w:r>
    </w:p>
    <w:p w14:paraId="44E61109" w14:textId="77777777" w:rsidR="002B0305" w:rsidRDefault="002B0305" w:rsidP="002B0305">
      <w:r>
        <w:t>Teaching and Support Staff: Embed information and guidance into lessons and support pupils in exploring options.</w:t>
      </w:r>
    </w:p>
    <w:p w14:paraId="2B6975F3" w14:textId="77777777" w:rsidR="002B0305" w:rsidRDefault="002B0305" w:rsidP="002B0305">
      <w:r>
        <w:t>External Partners: Colleges, training providers, employers and specialist services will be invited to contribute to guidance provision.</w:t>
      </w:r>
    </w:p>
    <w:p w14:paraId="07DEC62B" w14:textId="77777777" w:rsidR="002B0305" w:rsidRDefault="002B0305" w:rsidP="002B0305"/>
    <w:p w14:paraId="08651FC3" w14:textId="77777777" w:rsidR="002B0305" w:rsidRDefault="002B0305" w:rsidP="002B0305">
      <w:r>
        <w:t>6. Monitoring and Evaluation</w:t>
      </w:r>
    </w:p>
    <w:p w14:paraId="156CE807" w14:textId="77777777" w:rsidR="002B0305" w:rsidRDefault="002B0305" w:rsidP="002B0305">
      <w:r>
        <w:t>Regular pupil and parent feedback will be collected.</w:t>
      </w:r>
    </w:p>
    <w:p w14:paraId="4D562278" w14:textId="77777777" w:rsidR="002B0305" w:rsidRDefault="002B0305" w:rsidP="002B0305">
      <w:r>
        <w:t>Destinations data will be tracked and used to improve provision.</w:t>
      </w:r>
    </w:p>
    <w:p w14:paraId="35E60FCB" w14:textId="77777777" w:rsidR="002B0305" w:rsidRDefault="002B0305" w:rsidP="002B0305">
      <w:r>
        <w:t>Policy reviewed annually by SLT and governing body.</w:t>
      </w:r>
    </w:p>
    <w:p w14:paraId="55F89D9C" w14:textId="77777777" w:rsidR="002B0305" w:rsidRDefault="002B0305" w:rsidP="002B0305"/>
    <w:p w14:paraId="3DC352B9" w14:textId="77777777" w:rsidR="002B0305" w:rsidRDefault="002B0305" w:rsidP="002B0305">
      <w:r>
        <w:t>7. Linked Policies and Guidance</w:t>
      </w:r>
    </w:p>
    <w:p w14:paraId="5C8F3D88" w14:textId="77777777" w:rsidR="002B0305" w:rsidRDefault="002B0305" w:rsidP="002B0305">
      <w:r>
        <w:t>Safeguarding and Child Protection Policy</w:t>
      </w:r>
    </w:p>
    <w:p w14:paraId="5852E98D" w14:textId="77777777" w:rsidR="002B0305" w:rsidRDefault="002B0305" w:rsidP="002B0305">
      <w:r>
        <w:t>Careers Education, Information, Advice and Guidance (CEIAG) Strategy</w:t>
      </w:r>
    </w:p>
    <w:p w14:paraId="6B482F22" w14:textId="77777777" w:rsidR="002B0305" w:rsidRDefault="002B0305" w:rsidP="002B0305">
      <w:r>
        <w:t>Behaviour Policy</w:t>
      </w:r>
    </w:p>
    <w:p w14:paraId="34A25AFE" w14:textId="77777777" w:rsidR="002B0305" w:rsidRDefault="002B0305" w:rsidP="002B0305">
      <w:r>
        <w:t>Equality and Diversity Policy</w:t>
      </w:r>
    </w:p>
    <w:p w14:paraId="53899A8A" w14:textId="77777777" w:rsidR="002B0305" w:rsidRDefault="002B0305" w:rsidP="002B0305"/>
    <w:p w14:paraId="60FA78EC" w14:textId="77777777" w:rsidR="002B0305" w:rsidRDefault="002B0305" w:rsidP="002B0305">
      <w:r>
        <w:t>8. Policy Review</w:t>
      </w:r>
    </w:p>
    <w:p w14:paraId="51D39CAC" w14:textId="1200688A" w:rsidR="002B0305" w:rsidRDefault="002B0305" w:rsidP="002B0305">
      <w:r>
        <w:t>This policy will be reviewed annually (or sooner if required due to statutory changes).</w:t>
      </w:r>
    </w:p>
    <w:sectPr w:rsidR="002B030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10C2" w14:textId="77777777" w:rsidR="002B0305" w:rsidRDefault="002B0305" w:rsidP="002B0305">
      <w:pPr>
        <w:spacing w:after="0" w:line="240" w:lineRule="auto"/>
      </w:pPr>
      <w:r>
        <w:separator/>
      </w:r>
    </w:p>
  </w:endnote>
  <w:endnote w:type="continuationSeparator" w:id="0">
    <w:p w14:paraId="0B6BAF90" w14:textId="77777777" w:rsidR="002B0305" w:rsidRDefault="002B0305" w:rsidP="002B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F90F" w14:textId="033B80B4" w:rsidR="002B0305" w:rsidRDefault="002B0305">
    <w:pPr>
      <w:pStyle w:val="Footer"/>
    </w:pPr>
    <w:proofErr w:type="gramStart"/>
    <w:r w:rsidRPr="002B0305">
      <w:t xml:space="preserve">Page  </w:t>
    </w:r>
    <w:r w:rsidRPr="002B0305">
      <w:tab/>
    </w:r>
    <w:proofErr w:type="gramEnd"/>
    <w:r w:rsidRPr="002B0305">
      <w:t xml:space="preserve">1 of 7 Chayah Heights – </w:t>
    </w:r>
    <w:r w:rsidR="00A62C36">
      <w:t xml:space="preserve">Information &amp; Guidance </w:t>
    </w:r>
    <w:r w:rsidRPr="002B0305">
      <w:t>Policy (2025-</w:t>
    </w:r>
    <w:proofErr w:type="gramStart"/>
    <w:r w:rsidRPr="002B0305">
      <w:t>2026)©</w:t>
    </w:r>
    <w:proofErr w:type="gramEnd"/>
    <w:r w:rsidRPr="002B0305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8012" w14:textId="77777777" w:rsidR="002B0305" w:rsidRDefault="002B0305" w:rsidP="002B0305">
      <w:pPr>
        <w:spacing w:after="0" w:line="240" w:lineRule="auto"/>
      </w:pPr>
      <w:r>
        <w:separator/>
      </w:r>
    </w:p>
  </w:footnote>
  <w:footnote w:type="continuationSeparator" w:id="0">
    <w:p w14:paraId="21F07D55" w14:textId="77777777" w:rsidR="002B0305" w:rsidRDefault="002B0305" w:rsidP="002B0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05"/>
    <w:rsid w:val="0007666E"/>
    <w:rsid w:val="000C6D40"/>
    <w:rsid w:val="000D2874"/>
    <w:rsid w:val="001B168E"/>
    <w:rsid w:val="002B0305"/>
    <w:rsid w:val="00357AEB"/>
    <w:rsid w:val="003E21EE"/>
    <w:rsid w:val="00A6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DFD6"/>
  <w15:chartTrackingRefBased/>
  <w15:docId w15:val="{FC2DE3E1-CF16-45EC-8FE3-E4F18731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3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05"/>
  </w:style>
  <w:style w:type="paragraph" w:styleId="Footer">
    <w:name w:val="footer"/>
    <w:basedOn w:val="Normal"/>
    <w:link w:val="FooterChar"/>
    <w:uiPriority w:val="99"/>
    <w:unhideWhenUsed/>
    <w:rsid w:val="002B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68444A427644DA91B277473D86818" ma:contentTypeVersion="16" ma:contentTypeDescription="Create a new document." ma:contentTypeScope="" ma:versionID="b7564f30780951edfca752e40b0d5f09">
  <xsd:schema xmlns:xsd="http://www.w3.org/2001/XMLSchema" xmlns:xs="http://www.w3.org/2001/XMLSchema" xmlns:p="http://schemas.microsoft.com/office/2006/metadata/properties" xmlns:ns3="c889df72-60e3-4d00-9d99-40e239be885c" xmlns:ns4="e183f049-b0e5-4c05-a625-b2ac54784dd9" targetNamespace="http://schemas.microsoft.com/office/2006/metadata/properties" ma:root="true" ma:fieldsID="b4e48d098cbc1b18d97ffd9a7e4d1412" ns3:_="" ns4:_="">
    <xsd:import namespace="c889df72-60e3-4d00-9d99-40e239be885c"/>
    <xsd:import namespace="e183f049-b0e5-4c05-a625-b2ac54784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9df72-60e3-4d00-9d99-40e239be8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f049-b0e5-4c05-a625-b2ac5478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9df72-60e3-4d00-9d99-40e239be885c" xsi:nil="true"/>
  </documentManagement>
</p:properties>
</file>

<file path=customXml/itemProps1.xml><?xml version="1.0" encoding="utf-8"?>
<ds:datastoreItem xmlns:ds="http://schemas.openxmlformats.org/officeDocument/2006/customXml" ds:itemID="{2E07F14A-E597-4439-9E65-F1321EA61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9df72-60e3-4d00-9d99-40e239be885c"/>
    <ds:schemaRef ds:uri="e183f049-b0e5-4c05-a625-b2ac5478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4D848-E519-4A7B-A75C-5CB008365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B2E4E-441A-4028-8531-A99D9B521DC2}">
  <ds:schemaRefs>
    <ds:schemaRef ds:uri="http://schemas.openxmlformats.org/package/2006/metadata/core-properties"/>
    <ds:schemaRef ds:uri="http://purl.org/dc/elements/1.1/"/>
    <ds:schemaRef ds:uri="c889df72-60e3-4d00-9d99-40e239be885c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e183f049-b0e5-4c05-a625-b2ac54784dd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Bailey-Lewis</dc:creator>
  <cp:keywords/>
  <dc:description/>
  <cp:lastModifiedBy>Nicole Bailey-Lewis</cp:lastModifiedBy>
  <cp:revision>3</cp:revision>
  <dcterms:created xsi:type="dcterms:W3CDTF">2025-08-21T13:32:00Z</dcterms:created>
  <dcterms:modified xsi:type="dcterms:W3CDTF">2025-09-09T10:15:00Z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0x0101002C168444A427644DA91B277473D86818</vt:lpwstr>
  </property>
</Properties>
</file>